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DE" w:rsidRDefault="006534DE" w:rsidP="003B56D9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ВНИМАНИЕ!  АФРИКАНСКАЯ ЧУМА СВИНЕЙ</w:t>
      </w:r>
    </w:p>
    <w:p w:rsidR="006534DE" w:rsidRDefault="006534DE" w:rsidP="003B19F4">
      <w:pPr>
        <w:pStyle w:val="NoSpacing"/>
        <w:jc w:val="both"/>
        <w:rPr>
          <w:rFonts w:ascii="Arial" w:hAnsi="Arial" w:cs="Arial"/>
          <w:i/>
          <w:iCs/>
          <w:color w:val="000000"/>
          <w:shd w:val="clear" w:color="auto" w:fill="FFFFFF"/>
          <w:lang w:val="ru-RU"/>
        </w:rPr>
      </w:pPr>
    </w:p>
    <w:p w:rsidR="006534DE" w:rsidRDefault="006534DE" w:rsidP="003B19F4">
      <w:pPr>
        <w:pStyle w:val="NoSpacing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             ГАУ ТО «Ишимский ветцентр», на основании письма Управления ветеринарии Тюменской области от 30.11.2020г № 5230/20  информирует о возникновении очага африканской чумы свиней  на территории личного подсобного хозяйства Омской области, Омского района, деревни Березянка и реализации в октябре – ноябре 2020г продукции свиноводства из возникшего неблагополучного пункта в торговые предприятия Тюменской области, что создает реальную угрозу заноса и распространения АЧС на территории нашего региона.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 xml:space="preserve">       В целях предотвращения заноса вируса африканской чумы свиней </w:t>
      </w:r>
      <w:r>
        <w:rPr>
          <w:rFonts w:ascii="Arial" w:eastAsia="Arial Unicode MS" w:hAnsi="Arial" w:cs="Arial"/>
          <w:b/>
          <w:bCs/>
          <w:lang w:val="ru-RU"/>
        </w:rPr>
        <w:t>о</w:t>
      </w:r>
      <w:r>
        <w:rPr>
          <w:rStyle w:val="Strong"/>
          <w:rFonts w:ascii="Arial" w:eastAsia="Arial Unicode MS" w:hAnsi="Arial" w:cs="Arial"/>
          <w:lang w:val="ru-RU"/>
        </w:rPr>
        <w:t xml:space="preserve">бращаем ваше внимание на необходимость строгого соблюдения </w:t>
      </w:r>
      <w:r>
        <w:rPr>
          <w:rFonts w:ascii="Arial" w:eastAsia="Arial Unicode MS" w:hAnsi="Arial" w:cs="Arial"/>
          <w:lang w:val="ru-RU"/>
        </w:rPr>
        <w:t xml:space="preserve">«Ветеринарных правил содержания свиней в целях их воспроизводства, выращивания и реализации», утвержденных Приказом Минсельхоза России от 29.03.2016 № 114. </w:t>
      </w:r>
      <w:r>
        <w:rPr>
          <w:rFonts w:ascii="Arial" w:hAnsi="Arial" w:cs="Arial"/>
          <w:lang w:val="ru-RU"/>
        </w:rPr>
        <w:t>Данными Ветеринарными правилами устанавливаются требования к условиям содержания свиней в личных подсобных хозяйствах,</w:t>
      </w:r>
      <w:r>
        <w:rPr>
          <w:rFonts w:ascii="Arial" w:eastAsia="Arial Unicode MS" w:hAnsi="Arial" w:cs="Arial"/>
          <w:shd w:val="clear" w:color="auto" w:fill="FFFFFF"/>
          <w:lang w:val="ru-RU"/>
        </w:rPr>
        <w:t xml:space="preserve"> в крестьянских (фермерских) хозяйствах, индивидуальными предпринимателями, организациями и учреждениями уголовно-исполнительной системы, иными организациями и учреждениями,  содержащими до 1000 голов свиней включительно (хозяйства открытого типа)</w:t>
      </w:r>
      <w:r>
        <w:rPr>
          <w:rFonts w:ascii="Arial" w:hAnsi="Arial" w:cs="Arial"/>
          <w:lang w:val="ru-RU"/>
        </w:rPr>
        <w:t>: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 В хозяйстве должно быть обеспечено безвыгульное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Дезинсекция, дезакаризация и дератизация свиноводческих помещений проводится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 не реже одного раза в год, а также при визуальном обнаружении насекомых, клещей, грызунов, либо выявления следов их пребывания (покусов, помета).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 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 в ветеринарно-санитарном отношении.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животных, оформленных в порядке, установленном законодательством Российской Федерации.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9.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 Свиньи, содержащиеся в хозяйствах, подлежат учету и идентификации в соответствии с законодательством Российской Федерации в области ветеринарии.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10.  Проводить убой свиней на убойных пунктах, не реализовывать свинину и продукты убоя без проведения ветеринарно-санитарной экспертизы, без ветеринарных сопроводительных документов.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11.  Не покупать мясопродукты в местах несанкционированной торговли.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12. Уничтожение и утилизация трупов свиней, абортированных и мертворожденных плодов, ветеринарных конфискатов, других биологических отходов осуществляются в соответствии с законодательством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 Российской Федерации в области ветеринарии.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13. Свиньи, содержащиеся в хозяйствах, подлежат диагностическим исследованиям, вакцинациям и обработкам против заразных болезней</w:t>
      </w:r>
      <w:r>
        <w:rPr>
          <w:rFonts w:ascii="Arial" w:hAnsi="Arial" w:cs="Arial"/>
        </w:rPr>
        <w:t>  </w:t>
      </w:r>
      <w:r>
        <w:rPr>
          <w:rFonts w:ascii="Arial" w:hAnsi="Arial" w:cs="Arial"/>
          <w:lang w:val="ru-RU"/>
        </w:rPr>
        <w:t xml:space="preserve"> в соответствии с планом противоэпизоотических мероприятий.</w:t>
      </w:r>
    </w:p>
    <w:p w:rsidR="006534DE" w:rsidRDefault="006534DE" w:rsidP="003B19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14.   В течении 24 часов извещать специалистов госветслужбы обо всех случаях внезапного падежа или одновременного заболевания и гибели нескольких свиней. </w:t>
      </w:r>
    </w:p>
    <w:p w:rsidR="006534DE" w:rsidRPr="003B19F4" w:rsidRDefault="006534DE" w:rsidP="003B19F4">
      <w:pPr>
        <w:jc w:val="both"/>
        <w:rPr>
          <w:rStyle w:val="Strong"/>
          <w:rFonts w:eastAsia="Arial Unicode MS" w:cs="Times New Roman"/>
          <w:lang w:val="ru-RU"/>
        </w:rPr>
      </w:pPr>
    </w:p>
    <w:p w:rsidR="006534DE" w:rsidRDefault="006534DE" w:rsidP="003B19F4">
      <w:pPr>
        <w:jc w:val="both"/>
        <w:rPr>
          <w:rStyle w:val="Strong"/>
          <w:rFonts w:ascii="Arial" w:eastAsia="Arial Unicode MS" w:hAnsi="Arial" w:cs="Times New Roman"/>
          <w:lang w:val="ru-RU"/>
        </w:rPr>
      </w:pPr>
    </w:p>
    <w:p w:rsidR="006534DE" w:rsidRDefault="006534DE" w:rsidP="003B19F4">
      <w:pPr>
        <w:jc w:val="both"/>
        <w:rPr>
          <w:rStyle w:val="Strong"/>
          <w:rFonts w:ascii="Arial" w:eastAsia="Arial Unicode MS" w:hAnsi="Arial" w:cs="Arial"/>
          <w:lang w:val="ru-RU"/>
        </w:rPr>
      </w:pPr>
      <w:r>
        <w:rPr>
          <w:rStyle w:val="Strong"/>
          <w:rFonts w:ascii="Arial" w:eastAsia="Arial Unicode MS" w:hAnsi="Arial" w:cs="Arial"/>
          <w:lang w:val="ru-RU"/>
        </w:rPr>
        <w:t>Телефоны ГАУ ТО «Ишимский ветцентр»:  7-36-62, 7-15-88.</w:t>
      </w:r>
    </w:p>
    <w:p w:rsidR="006534DE" w:rsidRDefault="006534DE" w:rsidP="003B19F4">
      <w:pPr>
        <w:jc w:val="both"/>
        <w:rPr>
          <w:rStyle w:val="Strong"/>
          <w:rFonts w:ascii="Arial" w:eastAsia="Arial Unicode MS" w:hAnsi="Arial" w:cs="Arial"/>
          <w:lang w:val="ru-RU"/>
        </w:rPr>
      </w:pPr>
    </w:p>
    <w:p w:rsidR="006534DE" w:rsidRDefault="006534DE" w:rsidP="003B19F4">
      <w:pPr>
        <w:jc w:val="both"/>
        <w:rPr>
          <w:rStyle w:val="Strong"/>
          <w:rFonts w:ascii="Arial" w:eastAsia="Arial Unicode MS" w:hAnsi="Arial" w:cs="Times New Roman"/>
          <w:b w:val="0"/>
          <w:bCs w:val="0"/>
          <w:lang w:val="ru-RU"/>
        </w:rPr>
      </w:pPr>
    </w:p>
    <w:p w:rsidR="006534DE" w:rsidRPr="003B19F4" w:rsidRDefault="006534DE" w:rsidP="003B19F4">
      <w:pPr>
        <w:pStyle w:val="NoSpacing"/>
        <w:jc w:val="both"/>
        <w:rPr>
          <w:rFonts w:cs="Times New Roman"/>
          <w:color w:val="000000"/>
          <w:shd w:val="clear" w:color="auto" w:fill="FFFFFF"/>
          <w:lang w:val="ru-RU"/>
        </w:rPr>
      </w:pPr>
    </w:p>
    <w:p w:rsidR="006534DE" w:rsidRDefault="006534DE" w:rsidP="003B19F4">
      <w:pPr>
        <w:pStyle w:val="NoSpacing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6534DE" w:rsidRDefault="006534DE" w:rsidP="003B19F4">
      <w:pPr>
        <w:spacing w:after="200" w:line="276" w:lineRule="auto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6534DE" w:rsidRPr="000D3200" w:rsidRDefault="006534DE">
      <w:pPr>
        <w:rPr>
          <w:rFonts w:cs="Times New Roman"/>
          <w:lang w:val="ru-RU"/>
        </w:rPr>
      </w:pPr>
    </w:p>
    <w:sectPr w:rsidR="006534DE" w:rsidRPr="000D3200" w:rsidSect="000D320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9F4"/>
    <w:rsid w:val="00016136"/>
    <w:rsid w:val="000D3200"/>
    <w:rsid w:val="001B131D"/>
    <w:rsid w:val="00233BA9"/>
    <w:rsid w:val="00291A20"/>
    <w:rsid w:val="003B19F4"/>
    <w:rsid w:val="003B56D9"/>
    <w:rsid w:val="004547E5"/>
    <w:rsid w:val="004C58A4"/>
    <w:rsid w:val="006534DE"/>
    <w:rsid w:val="006630C0"/>
    <w:rsid w:val="007935A5"/>
    <w:rsid w:val="00831D7E"/>
    <w:rsid w:val="00F0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F4"/>
    <w:rPr>
      <w:rFonts w:eastAsia="Times New Roman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3B19F4"/>
  </w:style>
  <w:style w:type="character" w:customStyle="1" w:styleId="font01">
    <w:name w:val="font01"/>
    <w:basedOn w:val="DefaultParagraphFont"/>
    <w:uiPriority w:val="99"/>
    <w:rsid w:val="003B19F4"/>
    <w:rPr>
      <w:rFonts w:ascii="Arial" w:hAnsi="Arial" w:cs="Arial"/>
      <w:sz w:val="28"/>
      <w:szCs w:val="28"/>
    </w:rPr>
  </w:style>
  <w:style w:type="character" w:styleId="Strong">
    <w:name w:val="Strong"/>
    <w:basedOn w:val="DefaultParagraphFont"/>
    <w:uiPriority w:val="99"/>
    <w:qFormat/>
    <w:rsid w:val="003B19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1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9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607</Words>
  <Characters>3463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VETADM</cp:lastModifiedBy>
  <cp:revision>9</cp:revision>
  <cp:lastPrinted>2020-12-07T05:12:00Z</cp:lastPrinted>
  <dcterms:created xsi:type="dcterms:W3CDTF">2020-12-01T04:46:00Z</dcterms:created>
  <dcterms:modified xsi:type="dcterms:W3CDTF">2020-12-07T05:22:00Z</dcterms:modified>
</cp:coreProperties>
</file>